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5E02C" w14:textId="77777777" w:rsidR="00F81CE8" w:rsidRDefault="00F81CE8" w:rsidP="00F81CE8">
      <w:pPr>
        <w:pStyle w:val="Nadpis1"/>
        <w:rPr>
          <w:noProof/>
        </w:rPr>
      </w:pPr>
      <w:r w:rsidRPr="00F81CE8">
        <w:rPr>
          <w:noProof/>
        </w:rPr>
        <w:t>Technická specifikace zakázky</w:t>
      </w:r>
    </w:p>
    <w:p w14:paraId="7F05D50B" w14:textId="017115F9" w:rsidR="00FC2F16" w:rsidRPr="00F81CE8" w:rsidRDefault="00FC2F16" w:rsidP="00F81CE8">
      <w:pPr>
        <w:pStyle w:val="Nadpis2"/>
        <w:rPr>
          <w:noProof/>
        </w:rPr>
      </w:pPr>
      <w:r w:rsidRPr="00F81CE8">
        <w:rPr>
          <w:noProof/>
        </w:rPr>
        <w:t xml:space="preserve">„Dodávka </w:t>
      </w:r>
      <w:bookmarkStart w:id="0" w:name="_Hlk161894355"/>
      <w:r w:rsidR="00BC78F2">
        <w:rPr>
          <w:noProof/>
        </w:rPr>
        <w:t>vysokozdvižného</w:t>
      </w:r>
      <w:bookmarkEnd w:id="0"/>
      <w:r w:rsidR="00BC78F2">
        <w:rPr>
          <w:noProof/>
        </w:rPr>
        <w:t xml:space="preserve"> vozíku</w:t>
      </w:r>
      <w:r w:rsidRPr="00F81CE8">
        <w:rPr>
          <w:noProof/>
        </w:rPr>
        <w:t xml:space="preserve"> pro ST HK“</w:t>
      </w:r>
    </w:p>
    <w:p w14:paraId="3FF48550" w14:textId="77777777" w:rsidR="00F81CE8" w:rsidRDefault="00F81CE8" w:rsidP="00FC2F16">
      <w:pPr>
        <w:spacing w:after="0"/>
      </w:pPr>
    </w:p>
    <w:p w14:paraId="18B9B687" w14:textId="3F202A5B" w:rsidR="00FC2F16" w:rsidRDefault="002B695B" w:rsidP="00FC2F16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Požadované parametry </w:t>
      </w:r>
      <w:r w:rsidR="00881B3F" w:rsidRPr="00881B3F">
        <w:rPr>
          <w:rFonts w:ascii="Verdana" w:hAnsi="Verdana"/>
          <w:b/>
        </w:rPr>
        <w:t>vysokozdvižného</w:t>
      </w:r>
      <w:r w:rsidR="00881B3F">
        <w:rPr>
          <w:rFonts w:ascii="Verdana" w:hAnsi="Verdana"/>
          <w:b/>
        </w:rPr>
        <w:t xml:space="preserve"> vozíku</w:t>
      </w:r>
      <w:r>
        <w:rPr>
          <w:rFonts w:ascii="Verdana" w:hAnsi="Verdana"/>
          <w:b/>
        </w:rPr>
        <w:t>:</w:t>
      </w:r>
    </w:p>
    <w:p w14:paraId="3A17597D" w14:textId="77777777" w:rsidR="002B695B" w:rsidRPr="004741D7" w:rsidRDefault="002B695B" w:rsidP="00FC2F16">
      <w:pPr>
        <w:spacing w:after="0"/>
        <w:rPr>
          <w:rFonts w:ascii="Verdana" w:hAnsi="Verdana"/>
          <w:b/>
        </w:rPr>
      </w:pPr>
    </w:p>
    <w:p w14:paraId="279C13DD" w14:textId="72240C81" w:rsidR="00FC2F16" w:rsidRDefault="00BC78F2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Nový stroj.</w:t>
      </w:r>
    </w:p>
    <w:p w14:paraId="6C009A0F" w14:textId="26F36674" w:rsidR="00C902B4" w:rsidRDefault="00C902B4" w:rsidP="00C902B4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 čelním umístěním zdvihacího zařízení.</w:t>
      </w:r>
    </w:p>
    <w:p w14:paraId="62AE4A47" w14:textId="719B79C9" w:rsidR="00C902B4" w:rsidRPr="00C902B4" w:rsidRDefault="00C902B4" w:rsidP="00C902B4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 ochranným rámem řidiče - provedení bez dveří (polokabina).</w:t>
      </w:r>
    </w:p>
    <w:p w14:paraId="456F2E1A" w14:textId="34F809B5" w:rsidR="00C902B4" w:rsidRPr="00C902B4" w:rsidRDefault="00C902B4" w:rsidP="00C902B4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Maximální výška vozíku včetně ochranného rámu 2 200 mm.</w:t>
      </w:r>
    </w:p>
    <w:p w14:paraId="614F86A0" w14:textId="10923349" w:rsidR="00C902B4" w:rsidRDefault="002B695B" w:rsidP="00C902B4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BC78F2">
        <w:rPr>
          <w:rFonts w:ascii="Verdana" w:hAnsi="Verdana"/>
        </w:rPr>
        <w:t>Akumulátorový vozík s lithiovou baterií</w:t>
      </w:r>
      <w:r w:rsidR="00C902B4">
        <w:rPr>
          <w:rFonts w:ascii="Verdana" w:hAnsi="Verdana"/>
        </w:rPr>
        <w:t xml:space="preserve"> umožňující mezidobíjení a kapacitou alespoň 1</w:t>
      </w:r>
      <w:r w:rsidR="008B30C1">
        <w:rPr>
          <w:rFonts w:ascii="Verdana" w:hAnsi="Verdana"/>
        </w:rPr>
        <w:t>5</w:t>
      </w:r>
      <w:r w:rsidR="00B077AD">
        <w:rPr>
          <w:rFonts w:ascii="Verdana" w:hAnsi="Verdana"/>
        </w:rPr>
        <w:t>0</w:t>
      </w:r>
      <w:r w:rsidR="00C902B4">
        <w:rPr>
          <w:rFonts w:ascii="Verdana" w:hAnsi="Verdana"/>
        </w:rPr>
        <w:t xml:space="preserve"> Ah</w:t>
      </w:r>
      <w:r w:rsidR="002852E3">
        <w:rPr>
          <w:rFonts w:ascii="Verdana" w:hAnsi="Verdana"/>
        </w:rPr>
        <w:t>.</w:t>
      </w:r>
    </w:p>
    <w:p w14:paraId="4207CF48" w14:textId="65BE060D" w:rsidR="00C902B4" w:rsidRPr="00C902B4" w:rsidRDefault="00C902B4" w:rsidP="00C902B4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 integrovanou nabíječkou nebo včetně externí nabíječky.</w:t>
      </w:r>
    </w:p>
    <w:p w14:paraId="4DF9FE44" w14:textId="4FD44FE3" w:rsidR="00CB0E15" w:rsidRPr="00CB0E15" w:rsidRDefault="002B695B" w:rsidP="00CB0E15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Se vzdušnicovými pneumatikami (tubetype), případě tubeless.</w:t>
      </w:r>
      <w:r w:rsidR="00CB0E15">
        <w:t xml:space="preserve"> </w:t>
      </w:r>
    </w:p>
    <w:p w14:paraId="0F70996E" w14:textId="41429534" w:rsidR="00CB0E15" w:rsidRPr="00CB0E15" w:rsidRDefault="00CB0E15" w:rsidP="00CB0E15">
      <w:pPr>
        <w:pStyle w:val="Default"/>
        <w:numPr>
          <w:ilvl w:val="0"/>
          <w:numId w:val="42"/>
        </w:numPr>
        <w:rPr>
          <w:sz w:val="18"/>
          <w:szCs w:val="18"/>
        </w:rPr>
      </w:pPr>
      <w:r>
        <w:rPr>
          <w:sz w:val="18"/>
          <w:szCs w:val="18"/>
        </w:rPr>
        <w:t xml:space="preserve">Boční posuv umožňující posouvání nákladu směrem doprava a doleva od středové osy. </w:t>
      </w:r>
    </w:p>
    <w:p w14:paraId="04C9289D" w14:textId="1940709F" w:rsidR="002B695B" w:rsidRDefault="002B695B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Včetně zdvihacích vidlic</w:t>
      </w:r>
      <w:r w:rsidR="00C902B4">
        <w:rPr>
          <w:rFonts w:ascii="Verdana" w:hAnsi="Verdana"/>
        </w:rPr>
        <w:t xml:space="preserve"> s délkou alespoň 1 200 mm</w:t>
      </w:r>
    </w:p>
    <w:p w14:paraId="0AC04632" w14:textId="7602BE81" w:rsidR="002B695B" w:rsidRDefault="002B695B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Nosnost</w:t>
      </w:r>
      <w:r w:rsidR="00C902B4">
        <w:rPr>
          <w:rFonts w:ascii="Verdana" w:hAnsi="Verdana"/>
        </w:rPr>
        <w:t xml:space="preserve"> vozíku</w:t>
      </w:r>
      <w:r w:rsidR="0038201D">
        <w:rPr>
          <w:rFonts w:ascii="Verdana" w:hAnsi="Verdana"/>
        </w:rPr>
        <w:t xml:space="preserve"> alespoň 1 800 k</w:t>
      </w:r>
      <w:r>
        <w:rPr>
          <w:rFonts w:ascii="Verdana" w:hAnsi="Verdana"/>
        </w:rPr>
        <w:t>g.</w:t>
      </w:r>
    </w:p>
    <w:p w14:paraId="68C6EC82" w14:textId="6BB2A8ED" w:rsidR="002B695B" w:rsidRDefault="002B695B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Zdvih</w:t>
      </w:r>
      <w:r w:rsidR="00C902B4">
        <w:rPr>
          <w:rFonts w:ascii="Verdana" w:hAnsi="Verdana"/>
        </w:rPr>
        <w:t xml:space="preserve"> do výšky</w:t>
      </w:r>
      <w:r>
        <w:rPr>
          <w:rFonts w:ascii="Verdana" w:hAnsi="Verdana"/>
        </w:rPr>
        <w:t xml:space="preserve"> alespoň 3 000 mm.</w:t>
      </w:r>
    </w:p>
    <w:p w14:paraId="400770F4" w14:textId="116AEF96" w:rsidR="00C902B4" w:rsidRDefault="00C902B4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 xml:space="preserve">S možností </w:t>
      </w:r>
      <w:r w:rsidR="008B30C1">
        <w:rPr>
          <w:rFonts w:ascii="Verdana" w:hAnsi="Verdana"/>
        </w:rPr>
        <w:t>nastavení polohy volantu a sedadla.</w:t>
      </w:r>
    </w:p>
    <w:p w14:paraId="22F308B0" w14:textId="5F66735A" w:rsidR="00C902B4" w:rsidRDefault="00C902B4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Včetně zadního panoramatického zrcátka.</w:t>
      </w:r>
    </w:p>
    <w:p w14:paraId="78643ECD" w14:textId="320D2D2C" w:rsidR="00C902B4" w:rsidRDefault="00C902B4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Osvětlení včetně směrovek a majáku.</w:t>
      </w:r>
    </w:p>
    <w:p w14:paraId="3E8AAF8D" w14:textId="0DD74271" w:rsidR="00C902B4" w:rsidRDefault="00C902B4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Včetně elektronické houkačky a zvukového indikátoru pro couvání</w:t>
      </w:r>
      <w:r w:rsidR="008B30C1">
        <w:rPr>
          <w:rFonts w:ascii="Verdana" w:hAnsi="Verdana"/>
        </w:rPr>
        <w:t>.</w:t>
      </w:r>
    </w:p>
    <w:p w14:paraId="61128536" w14:textId="7394096F" w:rsidR="00B077AD" w:rsidRPr="00B077AD" w:rsidRDefault="00B077AD" w:rsidP="00B077AD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BC78F2">
        <w:rPr>
          <w:rFonts w:ascii="Verdana" w:hAnsi="Verdana"/>
        </w:rPr>
        <w:t xml:space="preserve">Záruka minimálně </w:t>
      </w:r>
      <w:r w:rsidR="00834F19">
        <w:rPr>
          <w:rFonts w:ascii="Verdana" w:hAnsi="Verdana"/>
        </w:rPr>
        <w:t>48 měsíců</w:t>
      </w:r>
      <w:r>
        <w:rPr>
          <w:rFonts w:ascii="Verdana" w:hAnsi="Verdana"/>
        </w:rPr>
        <w:t xml:space="preserve"> na vozík i baterii</w:t>
      </w:r>
      <w:r w:rsidRPr="00BC78F2">
        <w:rPr>
          <w:rFonts w:ascii="Verdana" w:hAnsi="Verdana"/>
        </w:rPr>
        <w:t>.</w:t>
      </w:r>
    </w:p>
    <w:p w14:paraId="7A822252" w14:textId="77777777" w:rsidR="008B30C1" w:rsidRDefault="008B30C1" w:rsidP="008B30C1">
      <w:pPr>
        <w:pStyle w:val="Odstavecseseznamem"/>
        <w:spacing w:after="0" w:line="259" w:lineRule="auto"/>
        <w:rPr>
          <w:rFonts w:ascii="Verdana" w:hAnsi="Verdana"/>
        </w:rPr>
      </w:pPr>
    </w:p>
    <w:p w14:paraId="492C35A6" w14:textId="7F364927" w:rsidR="00FC2F16" w:rsidRDefault="00FC2F16" w:rsidP="00C902B4">
      <w:pPr>
        <w:pStyle w:val="Odstavecseseznamem"/>
        <w:spacing w:after="0" w:line="259" w:lineRule="auto"/>
        <w:rPr>
          <w:rFonts w:ascii="Verdana" w:hAnsi="Verdana"/>
        </w:rPr>
      </w:pPr>
    </w:p>
    <w:p w14:paraId="60A160AA" w14:textId="72FF9D72" w:rsidR="00B077AD" w:rsidRPr="00B077AD" w:rsidRDefault="00B077AD" w:rsidP="00B077AD">
      <w:pPr>
        <w:spacing w:after="0" w:line="259" w:lineRule="auto"/>
        <w:rPr>
          <w:rFonts w:ascii="Verdana" w:hAnsi="Verdana"/>
          <w:b/>
        </w:rPr>
      </w:pPr>
      <w:r w:rsidRPr="00B077AD">
        <w:rPr>
          <w:rFonts w:ascii="Verdana" w:hAnsi="Verdana"/>
          <w:b/>
        </w:rPr>
        <w:t>Další požadavky:</w:t>
      </w:r>
    </w:p>
    <w:p w14:paraId="53480A9C" w14:textId="1F47A383" w:rsidR="00B077AD" w:rsidRPr="00B077AD" w:rsidRDefault="00B077AD" w:rsidP="00B077AD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B077AD">
        <w:rPr>
          <w:rFonts w:ascii="Verdana" w:hAnsi="Verdana"/>
        </w:rPr>
        <w:t>Zajištění přepravy</w:t>
      </w:r>
      <w:r w:rsidR="00874B07">
        <w:rPr>
          <w:rFonts w:ascii="Verdana" w:hAnsi="Verdana"/>
        </w:rPr>
        <w:t xml:space="preserve"> do místa dodání, vyložení</w:t>
      </w:r>
      <w:r w:rsidRPr="00B077AD">
        <w:rPr>
          <w:rFonts w:ascii="Verdana" w:hAnsi="Verdana"/>
        </w:rPr>
        <w:t xml:space="preserve"> vozíku</w:t>
      </w:r>
      <w:r w:rsidR="00874B07">
        <w:rPr>
          <w:rFonts w:ascii="Verdana" w:hAnsi="Verdana"/>
        </w:rPr>
        <w:t xml:space="preserve"> a jeho uvedení do provozu</w:t>
      </w:r>
      <w:r w:rsidRPr="00B077AD">
        <w:rPr>
          <w:rFonts w:ascii="Verdana" w:hAnsi="Verdana"/>
        </w:rPr>
        <w:t xml:space="preserve"> </w:t>
      </w:r>
      <w:r w:rsidR="00874B07">
        <w:rPr>
          <w:rFonts w:ascii="Verdana" w:hAnsi="Verdana"/>
        </w:rPr>
        <w:t>v místě dodání – žst. Náchod.</w:t>
      </w:r>
    </w:p>
    <w:p w14:paraId="4252E5B6" w14:textId="273AF492" w:rsidR="00B077AD" w:rsidRPr="00834F19" w:rsidRDefault="00834F19" w:rsidP="00834F19">
      <w:pPr>
        <w:pStyle w:val="Odstavecseseznamem"/>
        <w:numPr>
          <w:ilvl w:val="0"/>
          <w:numId w:val="42"/>
        </w:numPr>
        <w:spacing w:after="0" w:line="259" w:lineRule="auto"/>
        <w:rPr>
          <w:rFonts w:asciiTheme="majorHAnsi" w:hAnsiTheme="majorHAnsi"/>
          <w:i/>
          <w:iCs/>
        </w:rPr>
      </w:pPr>
      <w:r w:rsidRPr="00834F19">
        <w:rPr>
          <w:rStyle w:val="cf01"/>
          <w:rFonts w:asciiTheme="majorHAnsi" w:hAnsiTheme="majorHAnsi"/>
          <w:i w:val="0"/>
          <w:iCs w:val="0"/>
        </w:rPr>
        <w:t>Z</w:t>
      </w:r>
      <w:r w:rsidRPr="00834F19">
        <w:rPr>
          <w:rStyle w:val="cf01"/>
          <w:rFonts w:asciiTheme="majorHAnsi" w:hAnsiTheme="majorHAnsi"/>
          <w:i w:val="0"/>
          <w:iCs w:val="0"/>
        </w:rPr>
        <w:t>aškolení zaměstnanců zadavatele do obsluhy a údržby vozíku, ke kterému dojde kvalifikovaným zaměstnancem dodavatele bezprostředně před přejímkou vozíku</w:t>
      </w:r>
      <w:r>
        <w:rPr>
          <w:rStyle w:val="cf01"/>
          <w:rFonts w:asciiTheme="majorHAnsi" w:hAnsiTheme="majorHAnsi"/>
          <w:i w:val="0"/>
          <w:iCs w:val="0"/>
        </w:rPr>
        <w:t>.</w:t>
      </w:r>
    </w:p>
    <w:sectPr w:rsidR="00B077AD" w:rsidRPr="00834F1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CF642" w14:textId="77777777" w:rsidR="00A561C6" w:rsidRDefault="00A561C6" w:rsidP="00962258">
      <w:pPr>
        <w:spacing w:after="0" w:line="240" w:lineRule="auto"/>
      </w:pPr>
      <w:r>
        <w:separator/>
      </w:r>
    </w:p>
  </w:endnote>
  <w:endnote w:type="continuationSeparator" w:id="0">
    <w:p w14:paraId="453DF8CE" w14:textId="77777777" w:rsidR="00A561C6" w:rsidRDefault="00A561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843B1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FC5F3B" w14:textId="2B035B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02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02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DE3DE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FB026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C98A1CE" w14:textId="77777777" w:rsidR="00F1715C" w:rsidRDefault="00F1715C" w:rsidP="00D831A3">
          <w:pPr>
            <w:pStyle w:val="Zpat"/>
          </w:pPr>
        </w:p>
      </w:tc>
    </w:tr>
  </w:tbl>
  <w:p w14:paraId="79DAF63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61888" wp14:editId="7807EF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02C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33069" wp14:editId="551520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9FD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2CE60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30BDF6" w14:textId="3D7F7F9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D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D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4316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1713C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5DB1D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7BB5E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FE5F57" w14:textId="77777777" w:rsidR="00F1715C" w:rsidRDefault="00A17BD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29C998C" w14:textId="77777777" w:rsidR="00F1715C" w:rsidRDefault="009B2AEB" w:rsidP="00460660">
          <w:pPr>
            <w:pStyle w:val="Zpat"/>
            <w:rPr>
              <w:b/>
            </w:rPr>
          </w:pPr>
          <w:r w:rsidRPr="009B2AEB">
            <w:rPr>
              <w:b/>
            </w:rPr>
            <w:t>Oblastní ředitelství Hradec Králové</w:t>
          </w:r>
        </w:p>
        <w:p w14:paraId="6CBB5CF5" w14:textId="77777777" w:rsid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6AEA1FAF" w14:textId="77777777" w:rsidR="009B2AEB" w:rsidRP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501 01 Hradec Králové</w:t>
          </w:r>
        </w:p>
      </w:tc>
    </w:tr>
  </w:tbl>
  <w:p w14:paraId="3245E1B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D4CE07E" wp14:editId="794D089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5C6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4F088F" wp14:editId="420813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DA2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F079F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EB498" w14:textId="77777777" w:rsidR="00A561C6" w:rsidRDefault="00A561C6" w:rsidP="00962258">
      <w:pPr>
        <w:spacing w:after="0" w:line="240" w:lineRule="auto"/>
      </w:pPr>
      <w:r>
        <w:separator/>
      </w:r>
    </w:p>
  </w:footnote>
  <w:footnote w:type="continuationSeparator" w:id="0">
    <w:p w14:paraId="5EE047BD" w14:textId="77777777" w:rsidR="00A561C6" w:rsidRDefault="00A561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E6844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BA142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A4D57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9D3AD3" w14:textId="77777777" w:rsidR="00F1715C" w:rsidRPr="00D6163D" w:rsidRDefault="00F1715C" w:rsidP="00D6163D">
          <w:pPr>
            <w:pStyle w:val="Druhdokumentu"/>
          </w:pPr>
        </w:p>
      </w:tc>
    </w:tr>
  </w:tbl>
  <w:p w14:paraId="146D40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59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536"/>
      <w:gridCol w:w="5698"/>
    </w:tblGrid>
    <w:tr w:rsidR="00F1715C" w14:paraId="7A5C3176" w14:textId="77777777" w:rsidTr="00FC2F1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BEFEA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14:paraId="253C2E6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CBED53" w14:textId="1A17D294" w:rsidR="00F1715C" w:rsidRPr="00FC2F16" w:rsidRDefault="00B077AD" w:rsidP="007700E6">
          <w:pPr>
            <w:pStyle w:val="Druhdokumentu"/>
            <w:tabs>
              <w:tab w:val="left" w:pos="2295"/>
            </w:tabs>
            <w:jc w:val="left"/>
            <w:rPr>
              <w:sz w:val="18"/>
              <w:szCs w:val="18"/>
            </w:rPr>
          </w:pPr>
          <w:r w:rsidRPr="00B077AD">
            <w:rPr>
              <w:sz w:val="18"/>
              <w:szCs w:val="18"/>
            </w:rPr>
            <w:t>Dodávka vysokozdvižného vozíku pro ST HK</w:t>
          </w:r>
        </w:p>
      </w:tc>
    </w:tr>
    <w:tr w:rsidR="009F392E" w14:paraId="314FA50D" w14:textId="77777777" w:rsidTr="00FC2F1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E271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14:paraId="332662A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A36467" w14:textId="77777777" w:rsidR="009F392E" w:rsidRPr="00D6163D" w:rsidRDefault="009F392E" w:rsidP="00FC6389">
          <w:pPr>
            <w:pStyle w:val="Druhdokumentu"/>
          </w:pPr>
        </w:p>
      </w:tc>
    </w:tr>
  </w:tbl>
  <w:p w14:paraId="577BB13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68178F5" wp14:editId="500A11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49C4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F0BF6"/>
    <w:multiLevelType w:val="hybridMultilevel"/>
    <w:tmpl w:val="BFF0E102"/>
    <w:lvl w:ilvl="0" w:tplc="342CCE7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E62FE"/>
    <w:multiLevelType w:val="multilevel"/>
    <w:tmpl w:val="160E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EB2DC4"/>
    <w:multiLevelType w:val="hybridMultilevel"/>
    <w:tmpl w:val="07BC0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049268F"/>
    <w:multiLevelType w:val="hybridMultilevel"/>
    <w:tmpl w:val="87787836"/>
    <w:lvl w:ilvl="0" w:tplc="45A2B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A0D3587"/>
    <w:multiLevelType w:val="multilevel"/>
    <w:tmpl w:val="CABE99FC"/>
    <w:numStyleLink w:val="ListNumbermultilevel"/>
  </w:abstractNum>
  <w:abstractNum w:abstractNumId="13" w15:restartNumberingAfterBreak="0">
    <w:nsid w:val="3D657B0D"/>
    <w:multiLevelType w:val="hybridMultilevel"/>
    <w:tmpl w:val="C420A7AE"/>
    <w:lvl w:ilvl="0" w:tplc="F4888BF4">
      <w:start w:val="1"/>
      <w:numFmt w:val="bullet"/>
      <w:lvlText w:val="o"/>
      <w:lvlJc w:val="righ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239FA"/>
    <w:multiLevelType w:val="multilevel"/>
    <w:tmpl w:val="521EA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B18616C"/>
    <w:multiLevelType w:val="hybridMultilevel"/>
    <w:tmpl w:val="6DD28770"/>
    <w:lvl w:ilvl="0" w:tplc="F918BA6A">
      <w:start w:val="1"/>
      <w:numFmt w:val="ordinal"/>
      <w:lvlText w:val="1.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2671CF4"/>
    <w:multiLevelType w:val="multilevel"/>
    <w:tmpl w:val="CABE99FC"/>
    <w:numStyleLink w:val="ListNumber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 w16cid:durableId="1289966510">
    <w:abstractNumId w:val="3"/>
  </w:num>
  <w:num w:numId="2" w16cid:durableId="1939557952">
    <w:abstractNumId w:val="1"/>
  </w:num>
  <w:num w:numId="3" w16cid:durableId="3782146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2586724">
    <w:abstractNumId w:val="17"/>
  </w:num>
  <w:num w:numId="5" w16cid:durableId="378238991">
    <w:abstractNumId w:val="5"/>
  </w:num>
  <w:num w:numId="6" w16cid:durableId="1365326598">
    <w:abstractNumId w:val="8"/>
  </w:num>
  <w:num w:numId="7" w16cid:durableId="1395351505">
    <w:abstractNumId w:val="0"/>
  </w:num>
  <w:num w:numId="8" w16cid:durableId="61491416">
    <w:abstractNumId w:val="10"/>
  </w:num>
  <w:num w:numId="9" w16cid:durableId="9565711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3292373">
    <w:abstractNumId w:val="8"/>
  </w:num>
  <w:num w:numId="11" w16cid:durableId="1930456522">
    <w:abstractNumId w:val="1"/>
  </w:num>
  <w:num w:numId="12" w16cid:durableId="1576089290">
    <w:abstractNumId w:val="8"/>
  </w:num>
  <w:num w:numId="13" w16cid:durableId="448739507">
    <w:abstractNumId w:val="8"/>
  </w:num>
  <w:num w:numId="14" w16cid:durableId="1652516454">
    <w:abstractNumId w:val="8"/>
  </w:num>
  <w:num w:numId="15" w16cid:durableId="20281427">
    <w:abstractNumId w:val="8"/>
  </w:num>
  <w:num w:numId="16" w16cid:durableId="1056783152">
    <w:abstractNumId w:val="19"/>
  </w:num>
  <w:num w:numId="17" w16cid:durableId="1340278112">
    <w:abstractNumId w:val="3"/>
  </w:num>
  <w:num w:numId="18" w16cid:durableId="867529640">
    <w:abstractNumId w:val="19"/>
  </w:num>
  <w:num w:numId="19" w16cid:durableId="14383519">
    <w:abstractNumId w:val="19"/>
  </w:num>
  <w:num w:numId="20" w16cid:durableId="211893617">
    <w:abstractNumId w:val="19"/>
  </w:num>
  <w:num w:numId="21" w16cid:durableId="854853127">
    <w:abstractNumId w:val="19"/>
  </w:num>
  <w:num w:numId="22" w16cid:durableId="1198392897">
    <w:abstractNumId w:val="8"/>
  </w:num>
  <w:num w:numId="23" w16cid:durableId="145587609">
    <w:abstractNumId w:val="1"/>
  </w:num>
  <w:num w:numId="24" w16cid:durableId="1681850820">
    <w:abstractNumId w:val="8"/>
  </w:num>
  <w:num w:numId="25" w16cid:durableId="153228622">
    <w:abstractNumId w:val="8"/>
  </w:num>
  <w:num w:numId="26" w16cid:durableId="1764569381">
    <w:abstractNumId w:val="8"/>
  </w:num>
  <w:num w:numId="27" w16cid:durableId="1858077036">
    <w:abstractNumId w:val="8"/>
  </w:num>
  <w:num w:numId="28" w16cid:durableId="1139155164">
    <w:abstractNumId w:val="19"/>
  </w:num>
  <w:num w:numId="29" w16cid:durableId="1600285964">
    <w:abstractNumId w:val="3"/>
  </w:num>
  <w:num w:numId="30" w16cid:durableId="1359350385">
    <w:abstractNumId w:val="19"/>
  </w:num>
  <w:num w:numId="31" w16cid:durableId="166679444">
    <w:abstractNumId w:val="19"/>
  </w:num>
  <w:num w:numId="32" w16cid:durableId="1046761668">
    <w:abstractNumId w:val="19"/>
  </w:num>
  <w:num w:numId="33" w16cid:durableId="1100953735">
    <w:abstractNumId w:val="19"/>
  </w:num>
  <w:num w:numId="34" w16cid:durableId="1292439736">
    <w:abstractNumId w:val="14"/>
  </w:num>
  <w:num w:numId="35" w16cid:durableId="919829815">
    <w:abstractNumId w:val="13"/>
  </w:num>
  <w:num w:numId="36" w16cid:durableId="121313778">
    <w:abstractNumId w:val="7"/>
  </w:num>
  <w:num w:numId="37" w16cid:durableId="1936552803">
    <w:abstractNumId w:val="16"/>
  </w:num>
  <w:num w:numId="38" w16cid:durableId="1597595757">
    <w:abstractNumId w:val="18"/>
  </w:num>
  <w:num w:numId="39" w16cid:durableId="2092389419">
    <w:abstractNumId w:val="12"/>
  </w:num>
  <w:num w:numId="40" w16cid:durableId="1644919569">
    <w:abstractNumId w:val="15"/>
  </w:num>
  <w:num w:numId="41" w16cid:durableId="613945145">
    <w:abstractNumId w:val="6"/>
  </w:num>
  <w:num w:numId="42" w16cid:durableId="12994678">
    <w:abstractNumId w:val="2"/>
  </w:num>
  <w:num w:numId="43" w16cid:durableId="2085373991">
    <w:abstractNumId w:val="9"/>
  </w:num>
  <w:num w:numId="44" w16cid:durableId="2034188496">
    <w:abstractNumId w:val="4"/>
  </w:num>
  <w:num w:numId="45" w16cid:durableId="26361816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BD4"/>
    <w:rsid w:val="00014957"/>
    <w:rsid w:val="00053683"/>
    <w:rsid w:val="00053BB6"/>
    <w:rsid w:val="00056915"/>
    <w:rsid w:val="000711EA"/>
    <w:rsid w:val="00072C1E"/>
    <w:rsid w:val="000948DB"/>
    <w:rsid w:val="000B5836"/>
    <w:rsid w:val="000D1E24"/>
    <w:rsid w:val="000E23A7"/>
    <w:rsid w:val="0010693F"/>
    <w:rsid w:val="00114472"/>
    <w:rsid w:val="001207C4"/>
    <w:rsid w:val="001550BC"/>
    <w:rsid w:val="001605B9"/>
    <w:rsid w:val="00170EC5"/>
    <w:rsid w:val="0017282A"/>
    <w:rsid w:val="00173A6B"/>
    <w:rsid w:val="001747C1"/>
    <w:rsid w:val="00183CEE"/>
    <w:rsid w:val="00184743"/>
    <w:rsid w:val="001A52B3"/>
    <w:rsid w:val="001D21F3"/>
    <w:rsid w:val="00204781"/>
    <w:rsid w:val="002068C7"/>
    <w:rsid w:val="00207DF5"/>
    <w:rsid w:val="00230ABD"/>
    <w:rsid w:val="00256A84"/>
    <w:rsid w:val="002570D0"/>
    <w:rsid w:val="00280E07"/>
    <w:rsid w:val="002852E3"/>
    <w:rsid w:val="002B695B"/>
    <w:rsid w:val="002C31BF"/>
    <w:rsid w:val="002D08B1"/>
    <w:rsid w:val="002E0CD7"/>
    <w:rsid w:val="002F5D42"/>
    <w:rsid w:val="00341DCF"/>
    <w:rsid w:val="00357BC6"/>
    <w:rsid w:val="003633EC"/>
    <w:rsid w:val="0038201D"/>
    <w:rsid w:val="00383ABD"/>
    <w:rsid w:val="003956C6"/>
    <w:rsid w:val="003B41E4"/>
    <w:rsid w:val="003D0636"/>
    <w:rsid w:val="00420DE3"/>
    <w:rsid w:val="00441430"/>
    <w:rsid w:val="00450F07"/>
    <w:rsid w:val="00453CD3"/>
    <w:rsid w:val="00460660"/>
    <w:rsid w:val="00486107"/>
    <w:rsid w:val="00491827"/>
    <w:rsid w:val="00494D2B"/>
    <w:rsid w:val="004A7062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146E"/>
    <w:rsid w:val="0054019D"/>
    <w:rsid w:val="00553375"/>
    <w:rsid w:val="00557C28"/>
    <w:rsid w:val="005736B7"/>
    <w:rsid w:val="00575E5A"/>
    <w:rsid w:val="005E7758"/>
    <w:rsid w:val="005F1248"/>
    <w:rsid w:val="005F1404"/>
    <w:rsid w:val="006078AA"/>
    <w:rsid w:val="0061068E"/>
    <w:rsid w:val="006431B9"/>
    <w:rsid w:val="00647E71"/>
    <w:rsid w:val="006516E8"/>
    <w:rsid w:val="00660AD3"/>
    <w:rsid w:val="00677B7F"/>
    <w:rsid w:val="00692895"/>
    <w:rsid w:val="00694FE2"/>
    <w:rsid w:val="006A21EA"/>
    <w:rsid w:val="006A5570"/>
    <w:rsid w:val="006A689C"/>
    <w:rsid w:val="006B3D79"/>
    <w:rsid w:val="006D7AFE"/>
    <w:rsid w:val="006E0578"/>
    <w:rsid w:val="006E314D"/>
    <w:rsid w:val="00710723"/>
    <w:rsid w:val="007214AF"/>
    <w:rsid w:val="00723ED1"/>
    <w:rsid w:val="00724C1D"/>
    <w:rsid w:val="00743525"/>
    <w:rsid w:val="0076286B"/>
    <w:rsid w:val="00766846"/>
    <w:rsid w:val="007700E6"/>
    <w:rsid w:val="0077303E"/>
    <w:rsid w:val="0077673A"/>
    <w:rsid w:val="007846E1"/>
    <w:rsid w:val="007B570C"/>
    <w:rsid w:val="007B66C2"/>
    <w:rsid w:val="007C589B"/>
    <w:rsid w:val="007D3A0A"/>
    <w:rsid w:val="007E4A6E"/>
    <w:rsid w:val="007F56A7"/>
    <w:rsid w:val="00807DD0"/>
    <w:rsid w:val="00834F19"/>
    <w:rsid w:val="00841081"/>
    <w:rsid w:val="0084653D"/>
    <w:rsid w:val="008659F3"/>
    <w:rsid w:val="00874B07"/>
    <w:rsid w:val="00881B3F"/>
    <w:rsid w:val="00886D4B"/>
    <w:rsid w:val="00895406"/>
    <w:rsid w:val="008A3568"/>
    <w:rsid w:val="008B30C1"/>
    <w:rsid w:val="008D03B9"/>
    <w:rsid w:val="008E0817"/>
    <w:rsid w:val="008F18D6"/>
    <w:rsid w:val="00904780"/>
    <w:rsid w:val="00920280"/>
    <w:rsid w:val="00922385"/>
    <w:rsid w:val="009223DF"/>
    <w:rsid w:val="009229E5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AEB"/>
    <w:rsid w:val="009B2E97"/>
    <w:rsid w:val="009D5D50"/>
    <w:rsid w:val="009E07F4"/>
    <w:rsid w:val="009F392E"/>
    <w:rsid w:val="00A051F4"/>
    <w:rsid w:val="00A077E0"/>
    <w:rsid w:val="00A17BD4"/>
    <w:rsid w:val="00A25C2C"/>
    <w:rsid w:val="00A324E5"/>
    <w:rsid w:val="00A561C6"/>
    <w:rsid w:val="00A6177B"/>
    <w:rsid w:val="00A66136"/>
    <w:rsid w:val="00A8582A"/>
    <w:rsid w:val="00AA4CBB"/>
    <w:rsid w:val="00AA65FA"/>
    <w:rsid w:val="00AA7351"/>
    <w:rsid w:val="00AD056F"/>
    <w:rsid w:val="00AD4524"/>
    <w:rsid w:val="00AD6731"/>
    <w:rsid w:val="00AD7043"/>
    <w:rsid w:val="00AD7D02"/>
    <w:rsid w:val="00B077AD"/>
    <w:rsid w:val="00B15D0D"/>
    <w:rsid w:val="00B568D5"/>
    <w:rsid w:val="00B606D5"/>
    <w:rsid w:val="00B75EE1"/>
    <w:rsid w:val="00B77481"/>
    <w:rsid w:val="00B8518B"/>
    <w:rsid w:val="00BB022C"/>
    <w:rsid w:val="00BC78F2"/>
    <w:rsid w:val="00BD7E91"/>
    <w:rsid w:val="00C02D0A"/>
    <w:rsid w:val="00C03A6E"/>
    <w:rsid w:val="00C32582"/>
    <w:rsid w:val="00C44F6A"/>
    <w:rsid w:val="00C47AE3"/>
    <w:rsid w:val="00C902B4"/>
    <w:rsid w:val="00CA7112"/>
    <w:rsid w:val="00CB01D5"/>
    <w:rsid w:val="00CB0E15"/>
    <w:rsid w:val="00CD1FC4"/>
    <w:rsid w:val="00CD34AD"/>
    <w:rsid w:val="00CF6CAE"/>
    <w:rsid w:val="00D20D8F"/>
    <w:rsid w:val="00D21061"/>
    <w:rsid w:val="00D30F2C"/>
    <w:rsid w:val="00D4108E"/>
    <w:rsid w:val="00D6163D"/>
    <w:rsid w:val="00D73D46"/>
    <w:rsid w:val="00D831A3"/>
    <w:rsid w:val="00DC75F3"/>
    <w:rsid w:val="00DD46F3"/>
    <w:rsid w:val="00DE56F2"/>
    <w:rsid w:val="00DF116D"/>
    <w:rsid w:val="00E91CA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895"/>
    <w:rsid w:val="00F75A93"/>
    <w:rsid w:val="00F81CE8"/>
    <w:rsid w:val="00F86BA6"/>
    <w:rsid w:val="00FA28E0"/>
    <w:rsid w:val="00FA5A58"/>
    <w:rsid w:val="00FC13DF"/>
    <w:rsid w:val="00FC2F16"/>
    <w:rsid w:val="00FC6389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EE5527"/>
  <w14:defaultImageDpi w14:val="32767"/>
  <w15:docId w15:val="{E9605DFB-D5A7-49D1-AA25-A052D48B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Tabulkaodvolacchadoplujcchdaj1">
    <w:name w:val="Tabulka odvolacích a doplňujících údajů1"/>
    <w:basedOn w:val="Normlntabulka"/>
    <w:uiPriority w:val="99"/>
    <w:rsid w:val="00920280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customStyle="1" w:styleId="Default">
    <w:name w:val="Default"/>
    <w:rsid w:val="00CB0E1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Standardnpsmoodstavce"/>
    <w:rsid w:val="00834F1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4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enkova\Desktop\z&#225;kladn&#237;%20dokument%20vzor%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EF65EBD-88A0-4CF1-8463-FEF8ED4B1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B15BAA-7312-473A-9686-541C5A1BAD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B169B5-B1AD-4113-BAAA-AFE22FB510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3CA898-04F1-4182-AFAE-5FDF9F4CF11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 .dotx</Template>
  <TotalTime>222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Panenková Lucie, Mgr.</dc:creator>
  <cp:lastModifiedBy>Malínská Hana</cp:lastModifiedBy>
  <cp:revision>19</cp:revision>
  <cp:lastPrinted>2023-02-27T12:49:00Z</cp:lastPrinted>
  <dcterms:created xsi:type="dcterms:W3CDTF">2023-03-01T06:37:00Z</dcterms:created>
  <dcterms:modified xsi:type="dcterms:W3CDTF">2024-03-25T09:47:00Z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